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09" w:rsidRDefault="00F53542" w:rsidP="00F53542">
      <w:pPr>
        <w:jc w:val="center"/>
        <w:rPr>
          <w:b/>
        </w:rPr>
      </w:pPr>
      <w:r w:rsidRPr="00F53542">
        <w:rPr>
          <w:b/>
        </w:rPr>
        <w:t>ПЕРЕЧЕНЬ НОРМАТИВНЫХ ДОКУМЕНТОВ ПО ОРГАНИЗАЦИИ И ПРОВЕДЕНИЮ ГИА-11</w:t>
      </w:r>
    </w:p>
    <w:p w:rsidR="00F53542" w:rsidRPr="00F53542" w:rsidRDefault="00F53542" w:rsidP="00F53542">
      <w:pPr>
        <w:jc w:val="both"/>
        <w:rPr>
          <w:b/>
        </w:rPr>
      </w:pPr>
      <w:r>
        <w:rPr>
          <w:b/>
          <w:bCs/>
        </w:rPr>
        <w:t>1.ПОРЯДОК</w:t>
      </w:r>
      <w:r w:rsidRPr="00F53542">
        <w:rPr>
          <w:b/>
          <w:bCs/>
        </w:rPr>
        <w:t xml:space="preserve"> ПРОВЕДЕНИЯ ГОСУДАРСТВЕННОЙ ИТОГОВОЙ АТТЕСТАЦИИ ПО ОБРАЗОВАТЕЛЬНЫМ ПРОГРАММАМ СРЕДНЕГО ОБЩЕГО ОБРАЗОВАНИЯ</w:t>
      </w:r>
      <w:r>
        <w:rPr>
          <w:b/>
          <w:bCs/>
        </w:rPr>
        <w:t>, УТВЕРЖДЕННЫЙ</w:t>
      </w:r>
      <w:r w:rsidRPr="00F53542">
        <w:rPr>
          <w:b/>
          <w:bCs/>
        </w:rPr>
        <w:t xml:space="preserve"> </w:t>
      </w:r>
      <w:r w:rsidRPr="00F53542">
        <w:rPr>
          <w:b/>
          <w:bCs/>
        </w:rPr>
        <w:t>ПРИКАЗ</w:t>
      </w:r>
      <w:r>
        <w:rPr>
          <w:b/>
          <w:bCs/>
        </w:rPr>
        <w:t xml:space="preserve">ОМ </w:t>
      </w:r>
      <w:r w:rsidRPr="00F53542">
        <w:rPr>
          <w:b/>
          <w:bCs/>
        </w:rPr>
        <w:t xml:space="preserve"> МИНОБРНАУКИ РФ ОТ 26 ДЕКАБРЯ 2013 ГОДА N 1400 </w:t>
      </w:r>
    </w:p>
    <w:p w:rsidR="00F53542" w:rsidRPr="00F53542" w:rsidRDefault="00F53542" w:rsidP="00F53542">
      <w:pPr>
        <w:jc w:val="both"/>
        <w:rPr>
          <w:b/>
        </w:rPr>
      </w:pPr>
      <w:r>
        <w:rPr>
          <w:b/>
          <w:bCs/>
        </w:rPr>
        <w:t>2.</w:t>
      </w:r>
      <w:r w:rsidRPr="00F53542">
        <w:rPr>
          <w:b/>
          <w:bCs/>
        </w:rPr>
        <w:t xml:space="preserve">ПРИКАЗ МИНОБРНАУКИ РФ ОТ 10 НОЯБРЯ  2017 ГОДА №1099 </w:t>
      </w:r>
      <w:r>
        <w:rPr>
          <w:b/>
          <w:bCs/>
        </w:rPr>
        <w:t>«</w:t>
      </w:r>
      <w:r w:rsidRPr="00F53542">
        <w:rPr>
          <w:b/>
          <w:bCs/>
        </w:rPr>
        <w:t>ОБ УТВЕРЖДЕНИИ ЕДИНОГО РАСПИСАНИЯ И ПРОДОЛЖИТЕЛЬНОСТИ ПРОВЕДЕНИЯ ЕДИНОГО ГОСУДАРСТВЕННОГО ЭКЗАМЕНА  ПО КАЖДОМУ УЧЕБНОМУ ПРЕДМЕТУ, ПЕРЕЧНЯ СРЕДСТВ  ОБУЧЕНИЯ И ВОСПИТАНИЯ, ИСПОЛЬЗУЕМОГО ПРИ ЕГО ПРОВЕДЕНИИ В 2018 ГОДУ</w:t>
      </w:r>
      <w:r>
        <w:rPr>
          <w:b/>
          <w:bCs/>
        </w:rPr>
        <w:t>»</w:t>
      </w:r>
    </w:p>
    <w:p w:rsidR="00F53542" w:rsidRPr="00F53542" w:rsidRDefault="00F53542" w:rsidP="00F53542">
      <w:pPr>
        <w:jc w:val="both"/>
        <w:rPr>
          <w:b/>
        </w:rPr>
      </w:pPr>
      <w:r>
        <w:rPr>
          <w:b/>
          <w:bCs/>
        </w:rPr>
        <w:t>3.</w:t>
      </w:r>
      <w:r w:rsidRPr="00F53542">
        <w:rPr>
          <w:b/>
          <w:bCs/>
        </w:rPr>
        <w:t xml:space="preserve">ПРИКАЗ МИНОБРНАУКИ РФ ОТ 10 НОЯБРЯ 2017 ГОДА № 1098 </w:t>
      </w:r>
      <w:r>
        <w:rPr>
          <w:b/>
          <w:bCs/>
        </w:rPr>
        <w:t>«</w:t>
      </w:r>
      <w:r w:rsidRPr="00F53542">
        <w:rPr>
          <w:b/>
          <w:bCs/>
        </w:rPr>
        <w:t>ОБ УТВЕРЖДЕНИИ ЕДИНОГО РАСПИСАНИЯ И ПРОДОЛЖИТЕЛЬНОСТИ ПРОВЕДЕНИЯ ГОСУДАРСТВЕННОГО  ВЫПУСКНОГО ЭКЗАМЕНА  ПО ОБРАЗОВАТЕЛЬНЫМ ПРОГРАММАМ ОСНОВНОГО ОБЩЕГО И СРЕДНЕГО ОБЩЕГО ОБРАЗОВАНИЯ ПЕРЕЧНЯ СРЕДСТВ  ОБУЧЕНИЯ И ВОСПИТАНИЯ, ИСПОЛЬЗУЕМОГО ПРИ ЕГО ПРОВЕДЕНИИ В 2018  ГОДУ</w:t>
      </w:r>
      <w:r>
        <w:rPr>
          <w:b/>
          <w:bCs/>
        </w:rPr>
        <w:t>»</w:t>
      </w:r>
    </w:p>
    <w:p w:rsidR="00F53542" w:rsidRPr="00F53542" w:rsidRDefault="00F53542" w:rsidP="00F53542">
      <w:pPr>
        <w:jc w:val="both"/>
        <w:rPr>
          <w:b/>
        </w:rPr>
      </w:pPr>
      <w:r>
        <w:rPr>
          <w:b/>
          <w:bCs/>
        </w:rPr>
        <w:t>4.</w:t>
      </w:r>
      <w:r w:rsidRPr="00F53542">
        <w:rPr>
          <w:b/>
          <w:bCs/>
        </w:rPr>
        <w:t xml:space="preserve">Приказ Минобрнауки РФ от 4 сентября 2014 года №1204 </w:t>
      </w:r>
      <w:r>
        <w:rPr>
          <w:b/>
          <w:bCs/>
        </w:rPr>
        <w:t>«</w:t>
      </w:r>
      <w:r w:rsidRPr="00F53542">
        <w:rPr>
          <w:b/>
          <w:bCs/>
        </w:rPr>
        <w:t xml:space="preserve">Об утверждении перечня вступительных испытаний при приеме на обучение по образовательным программам высшего </w:t>
      </w:r>
      <w:proofErr w:type="gramStart"/>
      <w:r w:rsidRPr="00F53542">
        <w:rPr>
          <w:b/>
          <w:bCs/>
        </w:rPr>
        <w:t>образования-программам</w:t>
      </w:r>
      <w:proofErr w:type="gramEnd"/>
      <w:r w:rsidRPr="00F53542">
        <w:rPr>
          <w:b/>
          <w:bCs/>
        </w:rPr>
        <w:t xml:space="preserve"> </w:t>
      </w:r>
      <w:proofErr w:type="spellStart"/>
      <w:r w:rsidRPr="00F53542">
        <w:rPr>
          <w:b/>
          <w:bCs/>
        </w:rPr>
        <w:t>бакалавриата</w:t>
      </w:r>
      <w:proofErr w:type="spellEnd"/>
      <w:r w:rsidRPr="00F53542">
        <w:rPr>
          <w:b/>
          <w:bCs/>
        </w:rPr>
        <w:t xml:space="preserve"> и программам </w:t>
      </w:r>
      <w:proofErr w:type="spellStart"/>
      <w:r w:rsidRPr="00F53542">
        <w:rPr>
          <w:b/>
          <w:bCs/>
        </w:rPr>
        <w:t>специалитета</w:t>
      </w:r>
      <w:proofErr w:type="spellEnd"/>
      <w:r>
        <w:rPr>
          <w:b/>
          <w:bCs/>
        </w:rPr>
        <w:t>»</w:t>
      </w:r>
    </w:p>
    <w:p w:rsidR="00F53542" w:rsidRDefault="00F53542" w:rsidP="00F53542">
      <w:pPr>
        <w:jc w:val="both"/>
        <w:rPr>
          <w:b/>
          <w:bCs/>
        </w:rPr>
      </w:pPr>
      <w:r>
        <w:rPr>
          <w:b/>
          <w:bCs/>
        </w:rPr>
        <w:t>5.</w:t>
      </w:r>
      <w:r w:rsidRPr="00F53542">
        <w:rPr>
          <w:b/>
          <w:bCs/>
        </w:rPr>
        <w:t xml:space="preserve">Распоряжение </w:t>
      </w:r>
      <w:proofErr w:type="spellStart"/>
      <w:r w:rsidRPr="00F53542">
        <w:rPr>
          <w:b/>
          <w:bCs/>
        </w:rPr>
        <w:t>Рособрнадзора</w:t>
      </w:r>
      <w:proofErr w:type="spellEnd"/>
      <w:r w:rsidRPr="00F53542">
        <w:rPr>
          <w:b/>
          <w:bCs/>
        </w:rPr>
        <w:t xml:space="preserve"> от 23.03.2015 №794-10 «Об установлении минимального количества баллов единого государственного экзамена, необходимого для поступления на </w:t>
      </w:r>
      <w:proofErr w:type="gramStart"/>
      <w:r w:rsidRPr="00F53542">
        <w:rPr>
          <w:b/>
          <w:bCs/>
        </w:rPr>
        <w:t>обучение по программам</w:t>
      </w:r>
      <w:proofErr w:type="gramEnd"/>
      <w:r w:rsidRPr="00F53542">
        <w:rPr>
          <w:b/>
          <w:bCs/>
        </w:rPr>
        <w:t xml:space="preserve"> </w:t>
      </w:r>
      <w:proofErr w:type="spellStart"/>
      <w:r w:rsidRPr="00F53542">
        <w:rPr>
          <w:b/>
          <w:bCs/>
        </w:rPr>
        <w:t>бакалавриата</w:t>
      </w:r>
      <w:proofErr w:type="spellEnd"/>
      <w:r w:rsidRPr="00F53542">
        <w:rPr>
          <w:b/>
          <w:bCs/>
        </w:rPr>
        <w:t xml:space="preserve"> и программам </w:t>
      </w:r>
      <w:proofErr w:type="spellStart"/>
      <w:r w:rsidRPr="00F53542">
        <w:rPr>
          <w:b/>
          <w:bCs/>
        </w:rPr>
        <w:t>специалитета</w:t>
      </w:r>
      <w:proofErr w:type="spellEnd"/>
      <w:r w:rsidRPr="00F53542">
        <w:rPr>
          <w:b/>
          <w:bCs/>
        </w:rPr>
        <w:t>, и минимального количества баллов единого государственного экзамена, подтверждающего освоение образовательной прогр</w:t>
      </w:r>
      <w:r>
        <w:rPr>
          <w:b/>
          <w:bCs/>
        </w:rPr>
        <w:t>аммы среднего общего образования</w:t>
      </w:r>
      <w:r w:rsidRPr="00F53542">
        <w:rPr>
          <w:b/>
          <w:bCs/>
        </w:rPr>
        <w:t>»</w:t>
      </w:r>
    </w:p>
    <w:p w:rsidR="00F53542" w:rsidRPr="00F53542" w:rsidRDefault="00F53542" w:rsidP="00F53542">
      <w:pPr>
        <w:jc w:val="both"/>
        <w:rPr>
          <w:b/>
        </w:rPr>
      </w:pPr>
      <w:r>
        <w:rPr>
          <w:b/>
        </w:rPr>
        <w:t>6.</w:t>
      </w:r>
      <w:r w:rsidRPr="00F53542">
        <w:rPr>
          <w:b/>
        </w:rPr>
        <w:t>Методические рекомендации по подготовке и проведению единого государственного экзамена в пунктах п</w:t>
      </w:r>
      <w:r>
        <w:rPr>
          <w:b/>
        </w:rPr>
        <w:t>роведения экзаменов в 2018 году (</w:t>
      </w:r>
      <w:r w:rsidRPr="00F53542">
        <w:rPr>
          <w:b/>
        </w:rPr>
        <w:t xml:space="preserve">Приложение 1 к письму </w:t>
      </w:r>
      <w:proofErr w:type="spellStart"/>
      <w:r w:rsidRPr="00F53542">
        <w:rPr>
          <w:b/>
        </w:rPr>
        <w:t>Рособрнадзора</w:t>
      </w:r>
      <w:proofErr w:type="spellEnd"/>
      <w:r w:rsidRPr="00F53542">
        <w:rPr>
          <w:b/>
        </w:rPr>
        <w:t xml:space="preserve"> от 27.12.2017 № 10-870</w:t>
      </w:r>
      <w:r>
        <w:rPr>
          <w:b/>
        </w:rPr>
        <w:t>)</w:t>
      </w:r>
    </w:p>
    <w:p w:rsidR="00F53542" w:rsidRPr="00F53542" w:rsidRDefault="00F53542" w:rsidP="00F53542">
      <w:pPr>
        <w:jc w:val="both"/>
        <w:rPr>
          <w:b/>
        </w:rPr>
      </w:pPr>
      <w:r>
        <w:rPr>
          <w:b/>
        </w:rPr>
        <w:t>7.</w:t>
      </w:r>
      <w:bookmarkStart w:id="0" w:name="_GoBack"/>
      <w:bookmarkEnd w:id="0"/>
      <w:r w:rsidRPr="00F53542">
        <w:rPr>
          <w:b/>
        </w:rPr>
        <w:t>Методические рекомендации по организации и проведению государственной итоговой аттестации 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здоровья, детей-инвалидов и инвалидов в 2018 году</w:t>
      </w:r>
      <w:r>
        <w:rPr>
          <w:b/>
        </w:rPr>
        <w:t xml:space="preserve"> (</w:t>
      </w:r>
      <w:r w:rsidRPr="00F53542">
        <w:rPr>
          <w:b/>
          <w:bCs/>
        </w:rPr>
        <w:t xml:space="preserve">Приложение 11  к письму </w:t>
      </w:r>
      <w:proofErr w:type="spellStart"/>
      <w:r w:rsidRPr="00F53542">
        <w:rPr>
          <w:b/>
          <w:bCs/>
        </w:rPr>
        <w:t>Рособрнадзора</w:t>
      </w:r>
      <w:proofErr w:type="spellEnd"/>
      <w:r w:rsidRPr="00F53542">
        <w:rPr>
          <w:b/>
          <w:bCs/>
        </w:rPr>
        <w:t xml:space="preserve"> от 27.12.2017 № 10-870</w:t>
      </w:r>
      <w:r>
        <w:rPr>
          <w:b/>
          <w:bCs/>
        </w:rPr>
        <w:t>)</w:t>
      </w:r>
    </w:p>
    <w:p w:rsidR="00F53542" w:rsidRPr="00F53542" w:rsidRDefault="00F53542" w:rsidP="00F53542">
      <w:pPr>
        <w:rPr>
          <w:b/>
        </w:rPr>
      </w:pPr>
    </w:p>
    <w:p w:rsidR="00F53542" w:rsidRPr="00F53542" w:rsidRDefault="00F53542" w:rsidP="00F53542">
      <w:pPr>
        <w:jc w:val="center"/>
        <w:rPr>
          <w:b/>
        </w:rPr>
      </w:pPr>
    </w:p>
    <w:p w:rsidR="00F53542" w:rsidRPr="00F53542" w:rsidRDefault="00F53542">
      <w:pPr>
        <w:jc w:val="center"/>
        <w:rPr>
          <w:b/>
        </w:rPr>
      </w:pPr>
    </w:p>
    <w:sectPr w:rsidR="00F53542" w:rsidRPr="00F5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5A"/>
    <w:rsid w:val="006117C4"/>
    <w:rsid w:val="008C79DA"/>
    <w:rsid w:val="00AC215A"/>
    <w:rsid w:val="00F5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2018-01-24T09:26:00Z</dcterms:created>
  <dcterms:modified xsi:type="dcterms:W3CDTF">2018-01-24T09:36:00Z</dcterms:modified>
</cp:coreProperties>
</file>